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18E" w:rsidRPr="00141CB4" w:rsidRDefault="0070318E" w:rsidP="00F735DC">
      <w:pPr>
        <w:spacing w:before="120"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val="en-US"/>
        </w:rPr>
      </w:pP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BAB I</w:t>
      </w:r>
    </w:p>
    <w:p w:rsidR="00540552" w:rsidRPr="00141CB4" w:rsidRDefault="0070318E" w:rsidP="00F735DC">
      <w:pPr>
        <w:spacing w:before="120"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PENDAHULUAN</w:t>
      </w:r>
    </w:p>
    <w:p w:rsidR="00F735DC" w:rsidRPr="00141CB4" w:rsidRDefault="00F735DC" w:rsidP="00F735DC">
      <w:pPr>
        <w:spacing w:before="120"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:rsidR="00F735DC" w:rsidRPr="00141CB4" w:rsidRDefault="00F735DC" w:rsidP="00F735DC">
      <w:pPr>
        <w:spacing w:before="120"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:rsidR="00F735DC" w:rsidRPr="00141CB4" w:rsidRDefault="00F735DC" w:rsidP="00F735DC">
      <w:pPr>
        <w:spacing w:before="120"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:rsidR="0070318E" w:rsidRPr="00141CB4" w:rsidRDefault="0070318E" w:rsidP="003548DA">
      <w:pPr>
        <w:numPr>
          <w:ilvl w:val="1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Calibri" w:hAnsi="Arial" w:cs="Arial"/>
          <w:b/>
          <w:sz w:val="24"/>
          <w:szCs w:val="24"/>
          <w:lang w:val="en-US"/>
        </w:rPr>
      </w:pP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Latar</w:t>
      </w:r>
      <w:r w:rsidR="0011334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Belakang</w:t>
      </w:r>
    </w:p>
    <w:p w:rsidR="0070318E" w:rsidRPr="00141CB4" w:rsidRDefault="009F5834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</w:rPr>
        <w:t>Gubernur dan Wakil Gubernur Kepulauan Bangka Belitung terpilih pada periode 2012-2017 memiliki cita-cita, atau keadaan yang diin</w:t>
      </w:r>
      <w:r w:rsidR="008902F4" w:rsidRPr="00141CB4">
        <w:rPr>
          <w:rFonts w:ascii="Arial" w:eastAsia="Calibri" w:hAnsi="Arial" w:cs="Arial"/>
          <w:sz w:val="24"/>
          <w:szCs w:val="24"/>
        </w:rPr>
        <w:t xml:space="preserve">ginkan. Berdasarkan Undang-Undang Nomor 25 tahun 2004 tentang Sistem Perencanaan Pembangunan Nasional, cita-cita atau keadaan yang diinginkan dimaksud </w:t>
      </w:r>
      <w:r w:rsidR="00792AB9" w:rsidRPr="00141CB4">
        <w:rPr>
          <w:rFonts w:ascii="Arial" w:eastAsia="Calibri" w:hAnsi="Arial" w:cs="Arial"/>
          <w:sz w:val="24"/>
          <w:szCs w:val="24"/>
        </w:rPr>
        <w:t xml:space="preserve">harus </w:t>
      </w:r>
      <w:r w:rsidR="008902F4" w:rsidRPr="00141CB4">
        <w:rPr>
          <w:rFonts w:ascii="Arial" w:eastAsia="Calibri" w:hAnsi="Arial" w:cs="Arial"/>
          <w:sz w:val="24"/>
          <w:szCs w:val="24"/>
        </w:rPr>
        <w:t xml:space="preserve">dituangkan dalam dokumen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Rencana Pembangunan JangkaMene</w:t>
      </w:r>
      <w:r w:rsidR="008902F4" w:rsidRPr="00141CB4">
        <w:rPr>
          <w:rFonts w:ascii="Arial" w:eastAsia="Calibri" w:hAnsi="Arial" w:cs="Arial"/>
          <w:sz w:val="24"/>
          <w:szCs w:val="24"/>
        </w:rPr>
        <w:t>n</w:t>
      </w:r>
      <w:r w:rsidR="008902F4" w:rsidRPr="00141CB4">
        <w:rPr>
          <w:rFonts w:ascii="Arial" w:eastAsia="Calibri" w:hAnsi="Arial" w:cs="Arial"/>
          <w:sz w:val="24"/>
          <w:szCs w:val="24"/>
          <w:lang w:val="en-US"/>
        </w:rPr>
        <w:t>gah Daerah</w:t>
      </w:r>
      <w:r w:rsidR="008902F4" w:rsidRPr="00141CB4">
        <w:rPr>
          <w:rFonts w:ascii="Arial" w:eastAsia="Calibri" w:hAnsi="Arial" w:cs="Arial"/>
          <w:sz w:val="24"/>
          <w:szCs w:val="24"/>
        </w:rPr>
        <w:t xml:space="preserve"> (RPJMD), pa</w:t>
      </w:r>
      <w:r w:rsidR="008902F4" w:rsidRPr="00141CB4">
        <w:rPr>
          <w:rFonts w:ascii="Arial" w:eastAsia="Calibri" w:hAnsi="Arial" w:cs="Arial"/>
          <w:sz w:val="24"/>
          <w:szCs w:val="24"/>
          <w:lang w:val="en-US"/>
        </w:rPr>
        <w:t>sal 5</w:t>
      </w:r>
      <w:r w:rsidR="008902F4" w:rsidRPr="00141CB4">
        <w:rPr>
          <w:rFonts w:ascii="Arial" w:eastAsia="Calibri" w:hAnsi="Arial" w:cs="Arial"/>
          <w:sz w:val="24"/>
          <w:szCs w:val="24"/>
        </w:rPr>
        <w:t xml:space="preserve"> menyebutkan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“RPJM Daerah merupakan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penjabaran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dari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visi, misi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dan program kepala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daerah, yang penyusunannya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berpedoman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pada RPJP daerah-daerah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memperhatikan RPJM Nasional, memuatarah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kebijakan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keuangan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daerah, strategi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pembangunan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daerah, kebijakan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umum, dan program Satuan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Kerja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Perangkat Daerah, lintas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Satuan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Kerja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Perangkat Daerah dan program kewilayaan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disertai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dengan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rencana-rencana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kerja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dalam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kerangka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regulasi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kerangka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pendanaan yang bersifat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indikatif”</w:t>
      </w:r>
      <w:r w:rsidR="00792AB9" w:rsidRPr="00141CB4">
        <w:rPr>
          <w:rFonts w:ascii="Arial" w:eastAsia="Calibri" w:hAnsi="Arial" w:cs="Arial"/>
          <w:sz w:val="24"/>
          <w:szCs w:val="24"/>
        </w:rPr>
        <w:t xml:space="preserve">. Sehubungan dengan hal diatas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Pemerintah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 xml:space="preserve">Kepulauan Bangka </w:t>
      </w:r>
      <w:r w:rsidR="008902F4" w:rsidRPr="00141CB4">
        <w:rPr>
          <w:rFonts w:ascii="Arial" w:eastAsia="Calibri" w:hAnsi="Arial" w:cs="Arial"/>
          <w:sz w:val="24"/>
          <w:szCs w:val="24"/>
          <w:lang w:val="en-US"/>
        </w:rPr>
        <w:t>Belitung telah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8902F4" w:rsidRPr="00141CB4">
        <w:rPr>
          <w:rFonts w:ascii="Arial" w:eastAsia="Calibri" w:hAnsi="Arial" w:cs="Arial"/>
          <w:sz w:val="24"/>
          <w:szCs w:val="24"/>
          <w:lang w:val="en-US"/>
        </w:rPr>
        <w:t>menetapkan Per</w:t>
      </w:r>
      <w:r w:rsidR="008902F4" w:rsidRPr="00141CB4">
        <w:rPr>
          <w:rFonts w:ascii="Arial" w:eastAsia="Calibri" w:hAnsi="Arial" w:cs="Arial"/>
          <w:sz w:val="24"/>
          <w:szCs w:val="24"/>
        </w:rPr>
        <w:t xml:space="preserve">aturan Daerah (Perda)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Kepulauan Bangka Belitung Nomor 6 Tahun 2012 tentang RPJMD 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Kepulauan Bangka Belitung Tahun 2012-2017.</w:t>
      </w:r>
    </w:p>
    <w:p w:rsidR="00792AB9" w:rsidRPr="00141CB4" w:rsidRDefault="00792AB9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Dengan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berpedoman</w:t>
      </w:r>
      <w:r w:rsidRPr="00141CB4">
        <w:rPr>
          <w:rFonts w:ascii="Arial" w:eastAsia="Calibri" w:hAnsi="Arial" w:cs="Arial"/>
          <w:sz w:val="24"/>
          <w:szCs w:val="24"/>
        </w:rPr>
        <w:t xml:space="preserve"> peraturan daerah RPJMD diatas, sebagai Satuan Kerja Perangkat Daerah (SKPD)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 xml:space="preserve">, </w:t>
      </w:r>
      <w:r w:rsidRPr="00141CB4">
        <w:rPr>
          <w:rFonts w:ascii="Arial" w:eastAsia="Calibri" w:hAnsi="Arial" w:cs="Arial"/>
          <w:sz w:val="24"/>
          <w:szCs w:val="24"/>
        </w:rPr>
        <w:t xml:space="preserve">yang memiliki tugas pokok menegakan perda, menyelenggarakan ketertiban umum dan ketentraman masyarakat, serta perlindungan masyarakat Satpol PP Provinsi Kepulauan Bangka Belitung wajib memiliki dokumen Rencana Strategis (Renstra), dan ini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sesuaiamanat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Undang-</w:t>
      </w:r>
      <w:r w:rsidRPr="00141CB4">
        <w:rPr>
          <w:rFonts w:ascii="Arial" w:eastAsia="Calibri" w:hAnsi="Arial" w:cs="Arial"/>
          <w:sz w:val="24"/>
          <w:szCs w:val="24"/>
        </w:rPr>
        <w:t>U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ndang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Nomor 25 Tahun 2004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Sistem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Perencanaan Pemban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 xml:space="preserve">gunan Nasional, pasal 7 </w:t>
      </w:r>
      <w:r w:rsidRPr="00141CB4">
        <w:rPr>
          <w:rFonts w:ascii="Arial" w:eastAsia="Calibri" w:hAnsi="Arial" w:cs="Arial"/>
          <w:sz w:val="24"/>
          <w:szCs w:val="24"/>
        </w:rPr>
        <w:t>menyebutkan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“Renstra SKPD memuat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visi, misi, tujuan, strategi, kebijakan, dan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kegiatan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pembangunan yang disusun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sesuai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dengan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tugas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dan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fungsi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Satuan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Kerja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Perangkat Daerah, serta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berpedoman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kepada RPJMD dan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bersifat</w:t>
      </w:r>
      <w:r w:rsidR="00B9540A" w:rsidRPr="00141CB4">
        <w:rPr>
          <w:rFonts w:ascii="Arial" w:eastAsia="Calibri" w:hAnsi="Arial" w:cs="Arial"/>
          <w:i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i/>
          <w:sz w:val="24"/>
          <w:szCs w:val="24"/>
          <w:lang w:val="en-US"/>
        </w:rPr>
        <w:t>indikat</w:t>
      </w:r>
      <w:r w:rsidRPr="00141CB4">
        <w:rPr>
          <w:rFonts w:ascii="Arial" w:eastAsia="Calibri" w:hAnsi="Arial" w:cs="Arial"/>
          <w:i/>
          <w:sz w:val="24"/>
          <w:szCs w:val="24"/>
          <w:lang w:val="en-US"/>
        </w:rPr>
        <w:t>if”.</w:t>
      </w:r>
    </w:p>
    <w:p w:rsidR="0070318E" w:rsidRPr="00141CB4" w:rsidRDefault="0070318E" w:rsidP="00792AB9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Berdasarkan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tahapan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penyusunannya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 SKPD terdiri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dari, pertama, persiapan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penyusunan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 SKPD, meliputi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penyusunan agenda kerja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tim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penyiapan data dan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informasi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perencanaan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pembangunan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daerah. Kedua, penyusunan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rancangan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 SKPD, meliputi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perumusan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rancangan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 SKPD, dan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penyajian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rancangan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SKPD.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Ketiga, penyusunan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rancangan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akhir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 SKPD, dan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keempat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adalah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penetapan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SKPD.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Selain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berpedoman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 xml:space="preserve">pada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lastRenderedPageBreak/>
        <w:t>RPJMD 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Kepulauan Bangka Belitung, untuk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menjamin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keharmonisasi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 SKPD dengan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pihak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terkait, maka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dalam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penyusunannya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juga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perlu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memperhatikan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C4661B" w:rsidRPr="00141CB4">
        <w:rPr>
          <w:rFonts w:ascii="Arial" w:eastAsia="Calibri" w:hAnsi="Arial" w:cs="Arial"/>
          <w:sz w:val="24"/>
          <w:szCs w:val="24"/>
        </w:rPr>
        <w:t xml:space="preserve">Kementerian Dalam Negeri, dalam hal ini Direktorat Jenderal Pemerintahan Umum (Dirjen PUM),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ya</w:t>
      </w:r>
      <w:r w:rsidR="00223F01" w:rsidRPr="00141CB4">
        <w:rPr>
          <w:rFonts w:ascii="Arial" w:eastAsia="Calibri" w:hAnsi="Arial" w:cs="Arial"/>
          <w:sz w:val="24"/>
          <w:szCs w:val="24"/>
          <w:lang w:val="en-US"/>
        </w:rPr>
        <w:t>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223F01" w:rsidRPr="00141CB4">
        <w:rPr>
          <w:rFonts w:ascii="Arial" w:eastAsia="Calibri" w:hAnsi="Arial" w:cs="Arial"/>
          <w:sz w:val="24"/>
          <w:szCs w:val="24"/>
          <w:lang w:val="en-US"/>
        </w:rPr>
        <w:t>berpedoman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223F01" w:rsidRPr="00141CB4">
        <w:rPr>
          <w:rFonts w:ascii="Arial" w:eastAsia="Calibri" w:hAnsi="Arial" w:cs="Arial"/>
          <w:sz w:val="24"/>
          <w:szCs w:val="24"/>
        </w:rPr>
        <w:t>pada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 xml:space="preserve"> RPJM Nasional, </w:t>
      </w:r>
      <w:r w:rsidR="00223F01" w:rsidRPr="00141CB4">
        <w:rPr>
          <w:rFonts w:ascii="Arial" w:eastAsia="Calibri" w:hAnsi="Arial" w:cs="Arial"/>
          <w:sz w:val="24"/>
          <w:szCs w:val="24"/>
        </w:rPr>
        <w:t xml:space="preserve">dan </w:t>
      </w:r>
      <w:r w:rsidR="00C4661B" w:rsidRPr="00141CB4">
        <w:rPr>
          <w:rFonts w:ascii="Arial" w:eastAsia="Calibri" w:hAnsi="Arial" w:cs="Arial"/>
          <w:sz w:val="24"/>
          <w:szCs w:val="24"/>
        </w:rPr>
        <w:t>Renstra Sa</w:t>
      </w:r>
      <w:r w:rsidR="00223F01" w:rsidRPr="00141CB4">
        <w:rPr>
          <w:rFonts w:ascii="Arial" w:eastAsia="Calibri" w:hAnsi="Arial" w:cs="Arial"/>
          <w:sz w:val="24"/>
          <w:szCs w:val="24"/>
        </w:rPr>
        <w:t>t</w:t>
      </w:r>
      <w:r w:rsidR="00C4661B" w:rsidRPr="00141CB4">
        <w:rPr>
          <w:rFonts w:ascii="Arial" w:eastAsia="Calibri" w:hAnsi="Arial" w:cs="Arial"/>
          <w:sz w:val="24"/>
          <w:szCs w:val="24"/>
        </w:rPr>
        <w:t>pol PP Kabupaten atau Kota se Provinsi Kepulauan Ba</w:t>
      </w:r>
      <w:r w:rsidR="00223F01" w:rsidRPr="00141CB4">
        <w:rPr>
          <w:rFonts w:ascii="Arial" w:eastAsia="Calibri" w:hAnsi="Arial" w:cs="Arial"/>
          <w:sz w:val="24"/>
          <w:szCs w:val="24"/>
        </w:rPr>
        <w:t xml:space="preserve">ngka Belitung, yang </w:t>
      </w:r>
      <w:r w:rsidR="00C4661B" w:rsidRPr="00141CB4">
        <w:rPr>
          <w:rFonts w:ascii="Arial" w:eastAsia="Calibri" w:hAnsi="Arial" w:cs="Arial"/>
          <w:sz w:val="24"/>
          <w:szCs w:val="24"/>
        </w:rPr>
        <w:t>berpedoman RPJMD kabupaten atau kot</w:t>
      </w:r>
      <w:r w:rsidR="00223F01" w:rsidRPr="00141CB4">
        <w:rPr>
          <w:rFonts w:ascii="Arial" w:eastAsia="Calibri" w:hAnsi="Arial" w:cs="Arial"/>
          <w:sz w:val="24"/>
          <w:szCs w:val="24"/>
        </w:rPr>
        <w:t xml:space="preserve">a masing-masing.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Setelah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Renstra SKPD ditetapkan, untuk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melaksanakan program kegiatan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setiap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tahun, maka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ditetapkan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Rencana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Kerja (Renja) SKPD, yaitu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dokumen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perencanaan SKPD untuk</w:t>
      </w:r>
      <w:r w:rsidR="00814F4B">
        <w:rPr>
          <w:rFonts w:ascii="Arial" w:eastAsia="Calibri" w:hAnsi="Arial" w:cs="Arial"/>
          <w:sz w:val="24"/>
          <w:szCs w:val="24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periode 1 (satu) tahun.</w:t>
      </w:r>
    </w:p>
    <w:p w:rsidR="0070318E" w:rsidRPr="00141CB4" w:rsidRDefault="0070318E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</w:p>
    <w:p w:rsidR="0070318E" w:rsidRPr="00141CB4" w:rsidRDefault="0070318E" w:rsidP="003548DA">
      <w:pPr>
        <w:numPr>
          <w:ilvl w:val="1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Calibri" w:hAnsi="Arial" w:cs="Arial"/>
          <w:b/>
          <w:sz w:val="24"/>
          <w:szCs w:val="24"/>
          <w:lang w:val="en-US"/>
        </w:rPr>
      </w:pP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Landasan</w:t>
      </w:r>
      <w:r w:rsidR="00B9540A" w:rsidRPr="00141CB4">
        <w:rPr>
          <w:rFonts w:ascii="Arial" w:eastAsia="Calibri" w:hAnsi="Arial" w:cs="Arial"/>
          <w:b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Hukum</w:t>
      </w:r>
    </w:p>
    <w:p w:rsidR="0070318E" w:rsidRPr="00141CB4" w:rsidRDefault="00223F01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</w:rPr>
        <w:t>Landasan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hukum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dalam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penyusunan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Re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nstra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</w:rPr>
        <w:t xml:space="preserve">Satpol PP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ulauan Bangka Belitung 201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>3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-2017 adalah:</w:t>
      </w:r>
    </w:p>
    <w:p w:rsidR="0070318E" w:rsidRPr="00141CB4" w:rsidRDefault="00DF4159" w:rsidP="00223F01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Undang-</w:t>
      </w:r>
      <w:r w:rsidRPr="00141CB4">
        <w:rPr>
          <w:rFonts w:ascii="Arial" w:eastAsia="Calibri" w:hAnsi="Arial" w:cs="Arial"/>
          <w:sz w:val="24"/>
          <w:szCs w:val="24"/>
        </w:rPr>
        <w:t>U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ndang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Nomor 27 Tahun 2000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Pembentukan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Kepulauan Bangka Belitung;</w:t>
      </w:r>
    </w:p>
    <w:p w:rsidR="0070318E" w:rsidRPr="00141CB4" w:rsidRDefault="00DF4159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Undang-</w:t>
      </w:r>
      <w:r w:rsidRPr="00141CB4">
        <w:rPr>
          <w:rFonts w:ascii="Arial" w:eastAsia="Calibri" w:hAnsi="Arial" w:cs="Arial"/>
          <w:sz w:val="24"/>
          <w:szCs w:val="24"/>
        </w:rPr>
        <w:t>U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ndang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Nomor 25 Tahun 2004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Sistem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Perencanaan Pembangunan Nasional;</w:t>
      </w:r>
    </w:p>
    <w:p w:rsidR="0070318E" w:rsidRPr="00141CB4" w:rsidRDefault="00DF4159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Undang-</w:t>
      </w:r>
      <w:r w:rsidRPr="00141CB4">
        <w:rPr>
          <w:rFonts w:ascii="Arial" w:eastAsia="Calibri" w:hAnsi="Arial" w:cs="Arial"/>
          <w:sz w:val="24"/>
          <w:szCs w:val="24"/>
        </w:rPr>
        <w:t>U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ndang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Nomor 32 Tahun 2004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Pemerintahan Daerah;</w:t>
      </w:r>
    </w:p>
    <w:p w:rsidR="00223F01" w:rsidRPr="00141CB4" w:rsidRDefault="00DF4159" w:rsidP="00223F01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Undang-</w:t>
      </w:r>
      <w:r w:rsidRPr="00141CB4">
        <w:rPr>
          <w:rFonts w:ascii="Arial" w:eastAsia="Calibri" w:hAnsi="Arial" w:cs="Arial"/>
          <w:sz w:val="24"/>
          <w:szCs w:val="24"/>
        </w:rPr>
        <w:t>U</w:t>
      </w:r>
      <w:r w:rsidR="00223F01" w:rsidRPr="00141CB4">
        <w:rPr>
          <w:rFonts w:ascii="Arial" w:eastAsia="Calibri" w:hAnsi="Arial" w:cs="Arial"/>
          <w:sz w:val="24"/>
          <w:szCs w:val="24"/>
          <w:lang w:val="en-US"/>
        </w:rPr>
        <w:t>ndang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223F01" w:rsidRPr="00141CB4">
        <w:rPr>
          <w:rFonts w:ascii="Arial" w:eastAsia="Calibri" w:hAnsi="Arial" w:cs="Arial"/>
          <w:sz w:val="24"/>
          <w:szCs w:val="24"/>
          <w:lang w:val="en-US"/>
        </w:rPr>
        <w:t>Nomor 17 Tahun 2007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223F01" w:rsidRPr="00141CB4">
        <w:rPr>
          <w:rFonts w:ascii="Arial" w:eastAsia="Calibri" w:hAnsi="Arial" w:cs="Arial"/>
          <w:sz w:val="24"/>
          <w:szCs w:val="24"/>
          <w:lang w:val="en-US"/>
        </w:rPr>
        <w:t>Rencana Pembangunan Jangka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223F01" w:rsidRPr="00141CB4">
        <w:rPr>
          <w:rFonts w:ascii="Arial" w:eastAsia="Calibri" w:hAnsi="Arial" w:cs="Arial"/>
          <w:sz w:val="24"/>
          <w:szCs w:val="24"/>
          <w:lang w:val="en-US"/>
        </w:rPr>
        <w:t>Panjang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223F01" w:rsidRPr="00141CB4">
        <w:rPr>
          <w:rFonts w:ascii="Arial" w:eastAsia="Calibri" w:hAnsi="Arial" w:cs="Arial"/>
          <w:sz w:val="24"/>
          <w:szCs w:val="24"/>
          <w:lang w:val="en-US"/>
        </w:rPr>
        <w:t>Nasional;</w:t>
      </w:r>
    </w:p>
    <w:p w:rsidR="00223F01" w:rsidRPr="00141CB4" w:rsidRDefault="00223F01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</w:rPr>
        <w:t>Peraturan Pemerintah Nomor 58 Tahun 2005 tentang Pengelolaan Keuangan Daerah;</w:t>
      </w:r>
    </w:p>
    <w:p w:rsidR="0070318E" w:rsidRPr="00141CB4" w:rsidRDefault="0070318E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Peraturan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Pemerintah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Nomor 38 Tahun 2007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Pembagian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Urusan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Pemerintahan Antara Pemerintah, Pemerintah Daerah 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Pemerintah Daerah Kabupaten/Kota;</w:t>
      </w:r>
    </w:p>
    <w:p w:rsidR="00223F01" w:rsidRPr="00141CB4" w:rsidRDefault="00DF4159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</w:rPr>
        <w:t>Peraturan P</w:t>
      </w:r>
      <w:r w:rsidR="00223F01" w:rsidRPr="00141CB4">
        <w:rPr>
          <w:rFonts w:ascii="Arial" w:eastAsia="Calibri" w:hAnsi="Arial" w:cs="Arial"/>
          <w:sz w:val="24"/>
          <w:szCs w:val="24"/>
        </w:rPr>
        <w:t>emerintah Nomor 6 Tahun 2008 tentang Pedoman Evaluasi Peny</w:t>
      </w:r>
      <w:r w:rsidRPr="00141CB4">
        <w:rPr>
          <w:rFonts w:ascii="Arial" w:eastAsia="Calibri" w:hAnsi="Arial" w:cs="Arial"/>
          <w:sz w:val="24"/>
          <w:szCs w:val="24"/>
        </w:rPr>
        <w:t>elenggaraan Pemerintahan D</w:t>
      </w:r>
      <w:r w:rsidR="00223F01" w:rsidRPr="00141CB4">
        <w:rPr>
          <w:rFonts w:ascii="Arial" w:eastAsia="Calibri" w:hAnsi="Arial" w:cs="Arial"/>
          <w:sz w:val="24"/>
          <w:szCs w:val="24"/>
        </w:rPr>
        <w:t>aerah;</w:t>
      </w:r>
    </w:p>
    <w:p w:rsidR="00223F01" w:rsidRPr="00141CB4" w:rsidRDefault="00223F01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</w:rPr>
        <w:t>Peraturan Pemerintah Nomor 8 Tahun 2008 tentang Tahapan, Tata Cara Penyusunan, Penegendalian dan Evaluasi Pelaksanaan Rencana Pembangunan Daerah;</w:t>
      </w:r>
    </w:p>
    <w:p w:rsidR="0070318E" w:rsidRPr="00141CB4" w:rsidRDefault="00223F01" w:rsidP="00223F01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</w:rPr>
        <w:t>Peraturan Pemerintah Nomor 6 Tahun 2010 tentang Satuan Polisi Pamong Praja;</w:t>
      </w:r>
    </w:p>
    <w:p w:rsidR="0070318E" w:rsidRPr="00141CB4" w:rsidRDefault="0070318E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Peraturan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Menteri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Dalam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Negeri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Nomor 13 Tahun 2006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Pedoman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Pengelolaan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Keuangan Daerah, sebagaimana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telah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diubah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dengan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Peraturan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Menteri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Dalam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Nege</w:t>
      </w:r>
      <w:r w:rsidR="00DF4159" w:rsidRPr="00141CB4">
        <w:rPr>
          <w:rFonts w:ascii="Arial" w:eastAsia="Calibri" w:hAnsi="Arial" w:cs="Arial"/>
          <w:sz w:val="24"/>
          <w:szCs w:val="24"/>
          <w:lang w:val="en-US"/>
        </w:rPr>
        <w:t>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DF4159" w:rsidRPr="00141CB4">
        <w:rPr>
          <w:rFonts w:ascii="Arial" w:eastAsia="Calibri" w:hAnsi="Arial" w:cs="Arial"/>
          <w:sz w:val="24"/>
          <w:szCs w:val="24"/>
          <w:lang w:val="en-US"/>
        </w:rPr>
        <w:t>Nomor 59 Tahun 2007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DF4159" w:rsidRPr="00141CB4">
        <w:rPr>
          <w:rFonts w:ascii="Arial" w:eastAsia="Calibri" w:hAnsi="Arial" w:cs="Arial"/>
          <w:sz w:val="24"/>
          <w:szCs w:val="24"/>
        </w:rPr>
        <w:t>P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erubahan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Atas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Peraturan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lastRenderedPageBreak/>
        <w:t>Menteri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Dalam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Negeri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Nomor 13 Tahun 2006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Pedoman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Pengelolaan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Keuangan Daerah;</w:t>
      </w:r>
    </w:p>
    <w:p w:rsidR="0070318E" w:rsidRPr="00141CB4" w:rsidRDefault="0070318E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Peraturan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Menteri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Dalam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Negeri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Nomor 54 Tahun 2010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Pelaksanaan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Peraturan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Pemerintah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Nomor 8 Tahun 2008 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Tahapan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Tatacara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Penyusunan, Pengendalian, dan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Evaluasi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Pelaksanaan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Rencana Pembangunan Daerah;</w:t>
      </w:r>
    </w:p>
    <w:p w:rsidR="00DF4159" w:rsidRPr="00141CB4" w:rsidRDefault="00DF4159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</w:rPr>
        <w:t>Peraturan Menteri Pendayagunaan Aparatur Negara dan Reformasi Birokrasi Nomor 29 Tahun 2010 tentang Pedoman Penetapan Kinerja dan Pelaporan Akuntabilitas Kinerja Instansi Pemerintah;</w:t>
      </w:r>
    </w:p>
    <w:p w:rsidR="0070318E" w:rsidRPr="00141CB4" w:rsidRDefault="0070318E" w:rsidP="0070318E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Peraturan Daerah 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Kepulauan Bangka Belitung Nomor 6 Tahun 2012 tentang RPJMD 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Kepulauan Bangka Belitung Tahun 2012-2017.</w:t>
      </w:r>
    </w:p>
    <w:p w:rsidR="00DF4159" w:rsidRPr="00141CB4" w:rsidRDefault="00DF4159" w:rsidP="00DF4159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Peraturan Daerah Provinsi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Kepulauan Bangka Belitung Nomor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</w:rPr>
        <w:t>1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Tahun 20</w:t>
      </w:r>
      <w:r w:rsidRPr="00141CB4">
        <w:rPr>
          <w:rFonts w:ascii="Arial" w:eastAsia="Calibri" w:hAnsi="Arial" w:cs="Arial"/>
          <w:sz w:val="24"/>
          <w:szCs w:val="24"/>
        </w:rPr>
        <w:t>13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Organisasi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dan Tata Kerja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</w:rPr>
        <w:t>Inspektorat, Badan Perenc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>a</w:t>
      </w:r>
      <w:r w:rsidRPr="00141CB4">
        <w:rPr>
          <w:rFonts w:ascii="Arial" w:eastAsia="Calibri" w:hAnsi="Arial" w:cs="Arial"/>
          <w:sz w:val="24"/>
          <w:szCs w:val="24"/>
        </w:rPr>
        <w:t xml:space="preserve">naan Pembangunan Daerah, dan Lembaga Teknis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Daerah ProvinsiKepulauan Bangka Belitung;</w:t>
      </w:r>
    </w:p>
    <w:p w:rsidR="0070318E" w:rsidRPr="00141CB4" w:rsidRDefault="0070318E" w:rsidP="009D3916">
      <w:pPr>
        <w:numPr>
          <w:ilvl w:val="0"/>
          <w:numId w:val="3"/>
        </w:numPr>
        <w:spacing w:before="120"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Peraturan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Gubernur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</w:t>
      </w:r>
      <w:r w:rsidR="00934A97" w:rsidRPr="00141CB4">
        <w:rPr>
          <w:rFonts w:ascii="Arial" w:eastAsia="Calibri" w:hAnsi="Arial" w:cs="Arial"/>
          <w:sz w:val="24"/>
          <w:szCs w:val="24"/>
          <w:lang w:val="en-US"/>
        </w:rPr>
        <w:t>pulauan Bangka Belitung Nomor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934A97" w:rsidRPr="00141CB4">
        <w:rPr>
          <w:rFonts w:ascii="Arial" w:eastAsia="Calibri" w:hAnsi="Arial" w:cs="Arial"/>
          <w:sz w:val="24"/>
          <w:szCs w:val="24"/>
        </w:rPr>
        <w:t>48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Tahun</w:t>
      </w:r>
      <w:r w:rsidR="00934A97" w:rsidRPr="00141CB4">
        <w:rPr>
          <w:rFonts w:ascii="Arial" w:eastAsia="Calibri" w:hAnsi="Arial" w:cs="Arial"/>
          <w:sz w:val="24"/>
          <w:szCs w:val="24"/>
          <w:lang w:val="en-US"/>
        </w:rPr>
        <w:t xml:space="preserve"> 20</w:t>
      </w:r>
      <w:r w:rsidR="00934A97" w:rsidRPr="00141CB4">
        <w:rPr>
          <w:rFonts w:ascii="Arial" w:eastAsia="Calibri" w:hAnsi="Arial" w:cs="Arial"/>
          <w:sz w:val="24"/>
          <w:szCs w:val="24"/>
        </w:rPr>
        <w:t>13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tentang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Uraian</w:t>
      </w:r>
      <w:r w:rsidR="00B9540A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Tugas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934A97" w:rsidRPr="00141CB4">
        <w:rPr>
          <w:rFonts w:ascii="Arial" w:eastAsia="Calibri" w:hAnsi="Arial" w:cs="Arial"/>
          <w:sz w:val="24"/>
          <w:szCs w:val="24"/>
        </w:rPr>
        <w:t xml:space="preserve">dan Fungsi Satuan Polisi Pamong Praja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Kepulauan Bangka Belitung.</w:t>
      </w:r>
    </w:p>
    <w:p w:rsidR="009D3916" w:rsidRPr="00141CB4" w:rsidRDefault="009D3916" w:rsidP="009D3916">
      <w:pPr>
        <w:spacing w:before="120" w:after="0" w:line="360" w:lineRule="auto"/>
        <w:ind w:left="284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</w:p>
    <w:p w:rsidR="0070318E" w:rsidRPr="00141CB4" w:rsidRDefault="0070318E" w:rsidP="003548DA">
      <w:pPr>
        <w:numPr>
          <w:ilvl w:val="1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Calibri" w:hAnsi="Arial" w:cs="Arial"/>
          <w:b/>
          <w:sz w:val="24"/>
          <w:szCs w:val="24"/>
          <w:lang w:val="en-US"/>
        </w:rPr>
      </w:pP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Maksud</w:t>
      </w:r>
      <w:r w:rsidR="00634EBB" w:rsidRPr="00141CB4">
        <w:rPr>
          <w:rFonts w:ascii="Arial" w:eastAsia="Calibri" w:hAnsi="Arial" w:cs="Arial"/>
          <w:b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dan</w:t>
      </w:r>
      <w:r w:rsidR="00634EBB" w:rsidRPr="00141CB4">
        <w:rPr>
          <w:rFonts w:ascii="Arial" w:eastAsia="Calibri" w:hAnsi="Arial" w:cs="Arial"/>
          <w:b/>
          <w:sz w:val="24"/>
          <w:szCs w:val="24"/>
          <w:lang w:val="en-US"/>
        </w:rPr>
        <w:t xml:space="preserve"> </w:t>
      </w:r>
      <w:r w:rsidR="00D804F1" w:rsidRPr="00141CB4">
        <w:rPr>
          <w:rFonts w:ascii="Arial" w:eastAsia="Calibri" w:hAnsi="Arial" w:cs="Arial"/>
          <w:b/>
          <w:sz w:val="24"/>
          <w:szCs w:val="24"/>
          <w:lang w:val="en-US"/>
        </w:rPr>
        <w:t>Tuj</w:t>
      </w:r>
      <w:r w:rsidR="00D804F1" w:rsidRPr="00141CB4">
        <w:rPr>
          <w:rFonts w:ascii="Arial" w:eastAsia="Calibri" w:hAnsi="Arial" w:cs="Arial"/>
          <w:b/>
          <w:sz w:val="24"/>
          <w:szCs w:val="24"/>
        </w:rPr>
        <w:t>u</w:t>
      </w: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an</w:t>
      </w:r>
    </w:p>
    <w:p w:rsidR="0070318E" w:rsidRPr="00141CB4" w:rsidRDefault="009E608E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</w:rPr>
        <w:t xml:space="preserve">Penyusunan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Renstra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3548DA" w:rsidRPr="00141CB4">
        <w:rPr>
          <w:rFonts w:ascii="Arial" w:eastAsia="Calibri" w:hAnsi="Arial" w:cs="Arial"/>
          <w:sz w:val="24"/>
          <w:szCs w:val="24"/>
        </w:rPr>
        <w:t xml:space="preserve">Satpol PP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Kepu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lauan Bangka Belitung Tahun 201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>3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-2017</w:t>
      </w:r>
      <w:r w:rsidRPr="00141CB4">
        <w:rPr>
          <w:rFonts w:ascii="Arial" w:eastAsia="Calibri" w:hAnsi="Arial" w:cs="Arial"/>
          <w:sz w:val="24"/>
          <w:szCs w:val="24"/>
        </w:rPr>
        <w:t xml:space="preserve"> dimaksudkan agar SKPD ini memiliki rumusan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visi, misi, tujuan, sasaran, kebijakan,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strategi, program dan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kegiatan</w:t>
      </w:r>
      <w:r w:rsidRPr="00141CB4">
        <w:rPr>
          <w:rFonts w:ascii="Arial" w:eastAsia="Calibri" w:hAnsi="Arial" w:cs="Arial"/>
          <w:sz w:val="24"/>
          <w:szCs w:val="24"/>
        </w:rPr>
        <w:t xml:space="preserve"> yang disepakati untuk periode perencanaan 5 (lima) tahun.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Tujuan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dari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Renstra SKPD ini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adalah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menjadi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pedoman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dalam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penyusunan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Renja SKPD, yaitu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dokumen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perencanaan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135F2A" w:rsidRPr="00141CB4">
        <w:rPr>
          <w:rFonts w:ascii="Arial" w:eastAsia="Calibri" w:hAnsi="Arial" w:cs="Arial"/>
          <w:sz w:val="24"/>
          <w:szCs w:val="24"/>
          <w:lang w:val="en-US"/>
        </w:rPr>
        <w:t>p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eriode 1 (satu) tahun, menjadi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panduan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bagi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seluruh unit yang ada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pada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</w:rPr>
        <w:t xml:space="preserve">Satpol PP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Kepulauan Bangka Belitung dalam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melangkah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bertindak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untuk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mencapai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visi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misi, tujuan, dan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sasaran, melalui program dan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kegiatan yang jelas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telah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 xml:space="preserve">ditetapkan, </w:t>
      </w:r>
      <w:r w:rsidR="00305291" w:rsidRPr="00141CB4">
        <w:rPr>
          <w:rFonts w:ascii="Arial" w:eastAsia="Calibri" w:hAnsi="Arial" w:cs="Arial"/>
          <w:sz w:val="24"/>
          <w:szCs w:val="24"/>
          <w:lang w:val="en-US"/>
        </w:rPr>
        <w:t>serta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mewujudkan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tatakelola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kepemerintahan yang baik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dalam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hal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perencanaan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305291" w:rsidRPr="00141CB4">
        <w:rPr>
          <w:rFonts w:ascii="Arial" w:eastAsia="Calibri" w:hAnsi="Arial" w:cs="Arial"/>
          <w:sz w:val="24"/>
          <w:szCs w:val="24"/>
        </w:rPr>
        <w:t xml:space="preserve">pembangunan yang dilaksanakan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SKPD. Lebih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jauh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lagi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Renstra SKPD ini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dijadikan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pedoman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bag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i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pencapaian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visi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dan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misi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Kepala Daerah atau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Pemerintah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Kepulauan Bangka Belitung yang tertuang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70318E" w:rsidRPr="00141CB4">
        <w:rPr>
          <w:rFonts w:ascii="Arial" w:eastAsia="Calibri" w:hAnsi="Arial" w:cs="Arial"/>
          <w:sz w:val="24"/>
          <w:szCs w:val="24"/>
          <w:lang w:val="en-US"/>
        </w:rPr>
        <w:t>dalam RPJMD.</w:t>
      </w:r>
    </w:p>
    <w:p w:rsidR="0070318E" w:rsidRDefault="0070318E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141CB4" w:rsidRDefault="00141CB4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141CB4" w:rsidRDefault="00141CB4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141CB4" w:rsidRPr="00141CB4" w:rsidRDefault="00141CB4" w:rsidP="0070318E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70318E" w:rsidRPr="00141CB4" w:rsidRDefault="0070318E" w:rsidP="008E170F">
      <w:pPr>
        <w:numPr>
          <w:ilvl w:val="1"/>
          <w:numId w:val="2"/>
        </w:numPr>
        <w:spacing w:before="120" w:after="0" w:line="360" w:lineRule="auto"/>
        <w:ind w:left="426" w:hanging="426"/>
        <w:contextualSpacing/>
        <w:jc w:val="both"/>
        <w:rPr>
          <w:rFonts w:ascii="Arial" w:eastAsia="Calibri" w:hAnsi="Arial" w:cs="Arial"/>
          <w:b/>
          <w:sz w:val="24"/>
          <w:szCs w:val="24"/>
          <w:lang w:val="en-US"/>
        </w:rPr>
      </w:pPr>
      <w:r w:rsidRPr="00141CB4">
        <w:rPr>
          <w:rFonts w:ascii="Arial" w:eastAsia="Calibri" w:hAnsi="Arial" w:cs="Arial"/>
          <w:b/>
          <w:sz w:val="24"/>
          <w:szCs w:val="24"/>
          <w:lang w:val="en-US"/>
        </w:rPr>
        <w:lastRenderedPageBreak/>
        <w:t>Sistematika</w:t>
      </w:r>
      <w:r w:rsidR="00634EBB" w:rsidRPr="00141CB4">
        <w:rPr>
          <w:rFonts w:ascii="Arial" w:eastAsia="Calibri" w:hAnsi="Arial" w:cs="Arial"/>
          <w:b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b/>
          <w:sz w:val="24"/>
          <w:szCs w:val="24"/>
          <w:lang w:val="en-US"/>
        </w:rPr>
        <w:t>Penulisan</w:t>
      </w:r>
    </w:p>
    <w:p w:rsidR="0070318E" w:rsidRPr="00141CB4" w:rsidRDefault="0070318E" w:rsidP="002D7E84">
      <w:pPr>
        <w:spacing w:before="120" w:after="0" w:line="36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141CB4">
        <w:rPr>
          <w:rFonts w:ascii="Arial" w:eastAsia="Calibri" w:hAnsi="Arial" w:cs="Arial"/>
          <w:sz w:val="24"/>
          <w:szCs w:val="24"/>
          <w:lang w:val="en-US"/>
        </w:rPr>
        <w:t>Sistematika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305291" w:rsidRPr="00141CB4">
        <w:rPr>
          <w:rFonts w:ascii="Arial" w:eastAsia="Calibri" w:hAnsi="Arial" w:cs="Arial"/>
          <w:sz w:val="24"/>
          <w:szCs w:val="24"/>
        </w:rPr>
        <w:t xml:space="preserve">penulisan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Rencana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Strategis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="00305291" w:rsidRPr="00141CB4">
        <w:rPr>
          <w:rFonts w:ascii="Arial" w:eastAsia="Calibri" w:hAnsi="Arial" w:cs="Arial"/>
          <w:sz w:val="24"/>
          <w:szCs w:val="24"/>
        </w:rPr>
        <w:t xml:space="preserve">Satpol PP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Provinsi</w:t>
      </w:r>
      <w:r w:rsidR="00634EBB" w:rsidRPr="00141CB4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141CB4">
        <w:rPr>
          <w:rFonts w:ascii="Arial" w:eastAsia="Calibri" w:hAnsi="Arial" w:cs="Arial"/>
          <w:sz w:val="24"/>
          <w:szCs w:val="24"/>
          <w:lang w:val="en-US"/>
        </w:rPr>
        <w:t>Kepu</w:t>
      </w:r>
      <w:r w:rsidR="00305291" w:rsidRPr="00141CB4">
        <w:rPr>
          <w:rFonts w:ascii="Arial" w:eastAsia="Calibri" w:hAnsi="Arial" w:cs="Arial"/>
          <w:sz w:val="24"/>
          <w:szCs w:val="24"/>
          <w:lang w:val="en-US"/>
        </w:rPr>
        <w:t>lauan Bangka Belitung Tahun 201</w:t>
      </w:r>
      <w:r w:rsidR="00305291" w:rsidRPr="00141CB4">
        <w:rPr>
          <w:rFonts w:ascii="Arial" w:eastAsia="Calibri" w:hAnsi="Arial" w:cs="Arial"/>
          <w:sz w:val="24"/>
          <w:szCs w:val="24"/>
        </w:rPr>
        <w:t>3</w:t>
      </w:r>
      <w:r w:rsidR="00305291" w:rsidRPr="00141CB4">
        <w:rPr>
          <w:rFonts w:ascii="Arial" w:eastAsia="Calibri" w:hAnsi="Arial" w:cs="Arial"/>
          <w:sz w:val="24"/>
          <w:szCs w:val="24"/>
          <w:lang w:val="en-US"/>
        </w:rPr>
        <w:t xml:space="preserve">-2017 </w:t>
      </w:r>
      <w:r w:rsidR="00305291" w:rsidRPr="00141CB4">
        <w:rPr>
          <w:rFonts w:ascii="Arial" w:eastAsia="Calibri" w:hAnsi="Arial" w:cs="Arial"/>
          <w:sz w:val="24"/>
          <w:szCs w:val="24"/>
        </w:rPr>
        <w:t xml:space="preserve">ini meliputi, Bab I </w:t>
      </w:r>
      <w:r w:rsidR="0023562C" w:rsidRPr="00141CB4">
        <w:rPr>
          <w:rFonts w:ascii="Arial" w:eastAsia="Calibri" w:hAnsi="Arial" w:cs="Arial"/>
          <w:sz w:val="24"/>
          <w:szCs w:val="24"/>
        </w:rPr>
        <w:t>P</w:t>
      </w:r>
      <w:r w:rsidR="00305291" w:rsidRPr="00141CB4">
        <w:rPr>
          <w:rFonts w:ascii="Arial" w:eastAsia="Calibri" w:hAnsi="Arial" w:cs="Arial"/>
          <w:sz w:val="24"/>
          <w:szCs w:val="24"/>
        </w:rPr>
        <w:t>endahuluan, yang mencakup latar belakang, landasan hukum, maksud dan tujuan, dan</w:t>
      </w:r>
      <w:r w:rsidR="0023562C" w:rsidRPr="00141CB4">
        <w:rPr>
          <w:rFonts w:ascii="Arial" w:eastAsia="Calibri" w:hAnsi="Arial" w:cs="Arial"/>
          <w:sz w:val="24"/>
          <w:szCs w:val="24"/>
        </w:rPr>
        <w:t xml:space="preserve"> sistematika penulisan. Bab II Gambaran P</w:t>
      </w:r>
      <w:r w:rsidR="00305291" w:rsidRPr="00141CB4">
        <w:rPr>
          <w:rFonts w:ascii="Arial" w:eastAsia="Calibri" w:hAnsi="Arial" w:cs="Arial"/>
          <w:sz w:val="24"/>
          <w:szCs w:val="24"/>
        </w:rPr>
        <w:t xml:space="preserve">elayanan SKPD, yang mencakup tugas, fungsi, dan struktur organisasi SKPD, sumber daya SKPD, kinerja pelayanan SKPD, </w:t>
      </w:r>
      <w:r w:rsidR="0023167C" w:rsidRPr="00141CB4">
        <w:rPr>
          <w:rFonts w:ascii="Arial" w:eastAsia="Calibri" w:hAnsi="Arial" w:cs="Arial"/>
          <w:sz w:val="24"/>
          <w:szCs w:val="24"/>
        </w:rPr>
        <w:t>dan tantangan dan peluang pelayanan SKPD. Bab III Isu-i</w:t>
      </w:r>
      <w:r w:rsidR="0023562C" w:rsidRPr="00141CB4">
        <w:rPr>
          <w:rFonts w:ascii="Arial" w:eastAsia="Calibri" w:hAnsi="Arial" w:cs="Arial"/>
          <w:sz w:val="24"/>
          <w:szCs w:val="24"/>
        </w:rPr>
        <w:t>su Strategis B</w:t>
      </w:r>
      <w:r w:rsidR="00305291" w:rsidRPr="00141CB4">
        <w:rPr>
          <w:rFonts w:ascii="Arial" w:eastAsia="Calibri" w:hAnsi="Arial" w:cs="Arial"/>
          <w:sz w:val="24"/>
          <w:szCs w:val="24"/>
        </w:rPr>
        <w:t xml:space="preserve">erdasarkan </w:t>
      </w:r>
      <w:r w:rsidR="0023562C" w:rsidRPr="00141CB4">
        <w:rPr>
          <w:rFonts w:ascii="Arial" w:eastAsia="Calibri" w:hAnsi="Arial" w:cs="Arial"/>
          <w:sz w:val="24"/>
          <w:szCs w:val="24"/>
        </w:rPr>
        <w:t>Tugas dan F</w:t>
      </w:r>
      <w:r w:rsidR="00305291" w:rsidRPr="00141CB4">
        <w:rPr>
          <w:rFonts w:ascii="Arial" w:eastAsia="Calibri" w:hAnsi="Arial" w:cs="Arial"/>
          <w:sz w:val="24"/>
          <w:szCs w:val="24"/>
        </w:rPr>
        <w:t>ungsi, yang mencakup indentifikasi permasalahan berdasarkan tugas dan fungsi pelayanan SKPD, telaahan visi, misi, dan program kepala dae</w:t>
      </w:r>
      <w:r w:rsidR="0023167C" w:rsidRPr="00141CB4">
        <w:rPr>
          <w:rFonts w:ascii="Arial" w:eastAsia="Calibri" w:hAnsi="Arial" w:cs="Arial"/>
          <w:sz w:val="24"/>
          <w:szCs w:val="24"/>
        </w:rPr>
        <w:t xml:space="preserve">rah dan wakil daerah terpilih. </w:t>
      </w:r>
      <w:r w:rsidR="0023562C" w:rsidRPr="00141CB4">
        <w:rPr>
          <w:rFonts w:ascii="Arial" w:eastAsia="Calibri" w:hAnsi="Arial" w:cs="Arial"/>
          <w:sz w:val="24"/>
          <w:szCs w:val="24"/>
        </w:rPr>
        <w:t>Bab IV Visi, Misi, Tujuan</w:t>
      </w:r>
      <w:r w:rsidR="002D2D2B" w:rsidRPr="00141CB4">
        <w:rPr>
          <w:rFonts w:ascii="Arial" w:eastAsia="Calibri" w:hAnsi="Arial" w:cs="Arial"/>
          <w:sz w:val="24"/>
          <w:szCs w:val="24"/>
        </w:rPr>
        <w:t xml:space="preserve"> dan Sasaran, serta Strategi </w:t>
      </w:r>
      <w:r w:rsidR="0023562C" w:rsidRPr="00141CB4">
        <w:rPr>
          <w:rFonts w:ascii="Arial" w:eastAsia="Calibri" w:hAnsi="Arial" w:cs="Arial"/>
          <w:sz w:val="24"/>
          <w:szCs w:val="24"/>
        </w:rPr>
        <w:t>da</w:t>
      </w:r>
      <w:r w:rsidR="002D2D2B" w:rsidRPr="00141CB4">
        <w:rPr>
          <w:rFonts w:ascii="Arial" w:eastAsia="Calibri" w:hAnsi="Arial" w:cs="Arial"/>
          <w:sz w:val="24"/>
          <w:szCs w:val="24"/>
        </w:rPr>
        <w:t xml:space="preserve">n Kebijakan. </w:t>
      </w:r>
      <w:r w:rsidR="0023562C" w:rsidRPr="00141CB4">
        <w:rPr>
          <w:rFonts w:ascii="Arial" w:eastAsia="Calibri" w:hAnsi="Arial" w:cs="Arial"/>
          <w:sz w:val="24"/>
          <w:szCs w:val="24"/>
        </w:rPr>
        <w:t>Bab V Rencana Program dan Kegiatan, Indikator Kinerja, Kelompok Sasaran, dan Pend</w:t>
      </w:r>
      <w:r w:rsidR="002A6049" w:rsidRPr="00141CB4">
        <w:rPr>
          <w:rFonts w:ascii="Arial" w:eastAsia="Calibri" w:hAnsi="Arial" w:cs="Arial"/>
          <w:sz w:val="24"/>
          <w:szCs w:val="24"/>
        </w:rPr>
        <w:t>anaan Indikatif, serta</w:t>
      </w:r>
      <w:bookmarkStart w:id="0" w:name="_GoBack"/>
      <w:bookmarkEnd w:id="0"/>
      <w:r w:rsidR="00CC3BA5" w:rsidRPr="00141CB4">
        <w:rPr>
          <w:rFonts w:ascii="Arial" w:eastAsia="Calibri" w:hAnsi="Arial" w:cs="Arial"/>
          <w:sz w:val="24"/>
          <w:szCs w:val="24"/>
        </w:rPr>
        <w:t xml:space="preserve"> Indikator Kinerja Utama (IKU) SKPD. </w:t>
      </w:r>
      <w:r w:rsidR="0023562C" w:rsidRPr="00141CB4">
        <w:rPr>
          <w:rFonts w:ascii="Arial" w:eastAsia="Calibri" w:hAnsi="Arial" w:cs="Arial"/>
          <w:sz w:val="24"/>
          <w:szCs w:val="24"/>
        </w:rPr>
        <w:t>Bab VI Indikator Kinerja SKPD yang Mengacu pada Tujuan dan Sasaran RPJMD.</w:t>
      </w:r>
    </w:p>
    <w:sectPr w:rsidR="0070318E" w:rsidRPr="00141CB4" w:rsidSect="0070318E">
      <w:headerReference w:type="default" r:id="rId7"/>
      <w:footerReference w:type="default" r:id="rId8"/>
      <w:pgSz w:w="11907" w:h="16839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B0F" w:rsidRDefault="00B60B0F" w:rsidP="0070318E">
      <w:pPr>
        <w:spacing w:after="0" w:line="240" w:lineRule="auto"/>
      </w:pPr>
      <w:r>
        <w:separator/>
      </w:r>
    </w:p>
  </w:endnote>
  <w:endnote w:type="continuationSeparator" w:id="1">
    <w:p w:rsidR="00B60B0F" w:rsidRDefault="00B60B0F" w:rsidP="00703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4845"/>
      <w:docPartObj>
        <w:docPartGallery w:val="Page Numbers (Bottom of Page)"/>
        <w:docPartUnique/>
      </w:docPartObj>
    </w:sdtPr>
    <w:sdtContent>
      <w:p w:rsidR="00401811" w:rsidRDefault="009D784A">
        <w:pPr>
          <w:pStyle w:val="Footer"/>
          <w:jc w:val="right"/>
        </w:pPr>
        <w:r>
          <w:fldChar w:fldCharType="begin"/>
        </w:r>
        <w:r w:rsidR="00641DC2">
          <w:instrText xml:space="preserve"> PAGE   \* MERGEFORMAT </w:instrText>
        </w:r>
        <w:r>
          <w:fldChar w:fldCharType="separate"/>
        </w:r>
        <w:r w:rsidR="0011334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14BCA" w:rsidRDefault="00B60B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B0F" w:rsidRDefault="00B60B0F" w:rsidP="0070318E">
      <w:pPr>
        <w:spacing w:after="0" w:line="240" w:lineRule="auto"/>
      </w:pPr>
      <w:r>
        <w:separator/>
      </w:r>
    </w:p>
  </w:footnote>
  <w:footnote w:type="continuationSeparator" w:id="1">
    <w:p w:rsidR="00B60B0F" w:rsidRDefault="00B60B0F" w:rsidP="00703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BCA" w:rsidRDefault="00B60B0F" w:rsidP="00B85CB3">
    <w:pPr>
      <w:pStyle w:val="Header"/>
      <w:ind w:left="14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45993"/>
    <w:multiLevelType w:val="multilevel"/>
    <w:tmpl w:val="A1001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6E52BEC"/>
    <w:multiLevelType w:val="multilevel"/>
    <w:tmpl w:val="153048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4DE750D9"/>
    <w:multiLevelType w:val="hybridMultilevel"/>
    <w:tmpl w:val="0AB06E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0318E"/>
    <w:rsid w:val="00113348"/>
    <w:rsid w:val="00135F2A"/>
    <w:rsid w:val="00141CB4"/>
    <w:rsid w:val="00223F01"/>
    <w:rsid w:val="0023167C"/>
    <w:rsid w:val="0023562C"/>
    <w:rsid w:val="002A6049"/>
    <w:rsid w:val="002D2D2B"/>
    <w:rsid w:val="002D7E84"/>
    <w:rsid w:val="00305291"/>
    <w:rsid w:val="003548DA"/>
    <w:rsid w:val="00365402"/>
    <w:rsid w:val="00401811"/>
    <w:rsid w:val="0040642C"/>
    <w:rsid w:val="00436523"/>
    <w:rsid w:val="00540552"/>
    <w:rsid w:val="0062286A"/>
    <w:rsid w:val="00634EBB"/>
    <w:rsid w:val="00641DC2"/>
    <w:rsid w:val="006E74DC"/>
    <w:rsid w:val="0070318E"/>
    <w:rsid w:val="00792AB9"/>
    <w:rsid w:val="007D5FA5"/>
    <w:rsid w:val="007F4DCD"/>
    <w:rsid w:val="00814F4B"/>
    <w:rsid w:val="008902F4"/>
    <w:rsid w:val="008E170F"/>
    <w:rsid w:val="00934A97"/>
    <w:rsid w:val="009D3916"/>
    <w:rsid w:val="009D784A"/>
    <w:rsid w:val="009E608E"/>
    <w:rsid w:val="009F5834"/>
    <w:rsid w:val="00AD2A30"/>
    <w:rsid w:val="00B07509"/>
    <w:rsid w:val="00B212A1"/>
    <w:rsid w:val="00B60B0F"/>
    <w:rsid w:val="00B9540A"/>
    <w:rsid w:val="00B95573"/>
    <w:rsid w:val="00C057BA"/>
    <w:rsid w:val="00C20D57"/>
    <w:rsid w:val="00C4661B"/>
    <w:rsid w:val="00C91A3F"/>
    <w:rsid w:val="00CB4B91"/>
    <w:rsid w:val="00CC3BA5"/>
    <w:rsid w:val="00D1365B"/>
    <w:rsid w:val="00D14E23"/>
    <w:rsid w:val="00D804F1"/>
    <w:rsid w:val="00DF4159"/>
    <w:rsid w:val="00E4537C"/>
    <w:rsid w:val="00E6055D"/>
    <w:rsid w:val="00E6442F"/>
    <w:rsid w:val="00F060C1"/>
    <w:rsid w:val="00F73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3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31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18E"/>
  </w:style>
  <w:style w:type="paragraph" w:styleId="Footer">
    <w:name w:val="footer"/>
    <w:basedOn w:val="Normal"/>
    <w:link w:val="FooterChar"/>
    <w:uiPriority w:val="99"/>
    <w:unhideWhenUsed/>
    <w:rsid w:val="007031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18E"/>
  </w:style>
  <w:style w:type="table" w:customStyle="1" w:styleId="TableGrid1">
    <w:name w:val="Table Grid1"/>
    <w:basedOn w:val="TableNormal"/>
    <w:next w:val="TableGrid"/>
    <w:uiPriority w:val="1"/>
    <w:rsid w:val="0070318E"/>
    <w:pPr>
      <w:spacing w:after="0" w:line="240" w:lineRule="auto"/>
    </w:pPr>
    <w:rPr>
      <w:rFonts w:eastAsia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7031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3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24</cp:revision>
  <dcterms:created xsi:type="dcterms:W3CDTF">2014-05-05T01:27:00Z</dcterms:created>
  <dcterms:modified xsi:type="dcterms:W3CDTF">2016-09-14T09:35:00Z</dcterms:modified>
</cp:coreProperties>
</file>